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5A53A9">
        <w:rPr>
          <w:rFonts w:ascii="Times New Roman" w:hAnsi="Times New Roman"/>
          <w:sz w:val="28"/>
          <w:szCs w:val="28"/>
        </w:rPr>
        <w:t>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8E4" w:rsidRPr="00D8511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A53A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A53A9">
        <w:rPr>
          <w:rFonts w:ascii="Times New Roman" w:hAnsi="Times New Roman"/>
          <w:color w:val="000000" w:themeColor="text1"/>
          <w:sz w:val="28"/>
          <w:szCs w:val="28"/>
        </w:rPr>
        <w:t>февраля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EF37A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EF37A0">
        <w:rPr>
          <w:rFonts w:ascii="Times New Roman" w:hAnsi="Times New Roman"/>
          <w:color w:val="000000"/>
          <w:sz w:val="28"/>
          <w:szCs w:val="28"/>
        </w:rPr>
        <w:t>7</w:t>
      </w:r>
      <w:r w:rsidR="00EF37A0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EF37A0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EF37A0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EF37A0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EF37A0">
        <w:rPr>
          <w:rFonts w:ascii="Times New Roman" w:hAnsi="Times New Roman"/>
          <w:color w:val="000000"/>
          <w:sz w:val="28"/>
          <w:szCs w:val="28"/>
        </w:rPr>
        <w:t>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EF37A0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EF37A0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EF37A0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EF37A0">
        <w:rPr>
          <w:rFonts w:ascii="Times New Roman" w:hAnsi="Times New Roman"/>
          <w:sz w:val="28"/>
          <w:szCs w:val="28"/>
        </w:rPr>
        <w:t>Чолоян</w:t>
      </w:r>
      <w:proofErr w:type="spellEnd"/>
      <w:r w:rsidR="00EF37A0"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="00EF37A0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FA03F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F37A0" w:rsidRPr="00F030F1" w:rsidRDefault="00FA03F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FA03F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февраль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Default="0011198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Default="00FA03F9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о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стоматологическую помощь), с учетом прогнозных сумм взаиморасчетов по заказанным услугам на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февраль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11198E" w:rsidRDefault="0011198E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Pr="005567CA" w:rsidRDefault="0011198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81EC6" w:rsidRPr="000B3794" w:rsidRDefault="00FA03F9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1EC6"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="00481EC6" w:rsidRPr="000B3794">
        <w:rPr>
          <w:rFonts w:ascii="Times New Roman" w:hAnsi="Times New Roman"/>
          <w:sz w:val="28"/>
          <w:szCs w:val="28"/>
        </w:rPr>
        <w:t xml:space="preserve">твержденных </w:t>
      </w:r>
      <w:r w:rsidR="00481EC6">
        <w:rPr>
          <w:rFonts w:ascii="Times New Roman" w:hAnsi="Times New Roman"/>
          <w:sz w:val="28"/>
          <w:szCs w:val="28"/>
        </w:rPr>
        <w:t xml:space="preserve">Комиссией на 2021 год </w:t>
      </w:r>
      <w:r w:rsidR="00481EC6" w:rsidRPr="000B3794">
        <w:rPr>
          <w:rFonts w:ascii="Times New Roman" w:hAnsi="Times New Roman"/>
          <w:sz w:val="28"/>
          <w:szCs w:val="28"/>
        </w:rPr>
        <w:t xml:space="preserve">объемов </w:t>
      </w:r>
      <w:r w:rsidR="00481EC6">
        <w:rPr>
          <w:rFonts w:ascii="Times New Roman" w:hAnsi="Times New Roman"/>
          <w:sz w:val="28"/>
          <w:szCs w:val="28"/>
        </w:rPr>
        <w:t xml:space="preserve">предоставления медицинской помощи (решения от 30.12.2020 и от 29.01.2021гг.)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 w:rsidR="00481EC6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481EC6">
        <w:rPr>
          <w:rFonts w:ascii="Times New Roman" w:hAnsi="Times New Roman"/>
          <w:sz w:val="28"/>
          <w:szCs w:val="28"/>
        </w:rPr>
        <w:t xml:space="preserve"> принципу)). </w:t>
      </w:r>
    </w:p>
    <w:p w:rsidR="00481EC6" w:rsidRDefault="00481EC6" w:rsidP="00481EC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46501" w:rsidRDefault="00B4650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15B92" w:rsidRPr="000E496F" w:rsidRDefault="00FA03F9" w:rsidP="00E15B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15B9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15B92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E15B92"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="00E15B92"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="00E15B92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 w:rsidR="00E15B92"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D85115" w:rsidRDefault="00D85115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E812D1" w:rsidRDefault="00E812D1" w:rsidP="00E812D1">
      <w:pPr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0736CE" w:rsidRPr="00FA0C5B" w:rsidRDefault="000736CE" w:rsidP="000736C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Pr="006D6A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(АПП </w:t>
      </w:r>
      <w:proofErr w:type="spellStart"/>
      <w:r w:rsidRPr="006D6AF7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Pr="006D6AF7">
        <w:rPr>
          <w:rFonts w:ascii="Times New Roman" w:hAnsi="Times New Roman"/>
          <w:color w:val="000000" w:themeColor="text1"/>
          <w:sz w:val="28"/>
          <w:szCs w:val="28"/>
        </w:rPr>
        <w:t>) на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Pr="00D34265">
        <w:t xml:space="preserve"> </w:t>
      </w:r>
      <w:r>
        <w:rPr>
          <w:rFonts w:ascii="Times New Roman" w:hAnsi="Times New Roman"/>
          <w:sz w:val="28"/>
          <w:szCs w:val="28"/>
        </w:rPr>
        <w:t>между</w:t>
      </w:r>
      <w:r>
        <w:t xml:space="preserve"> </w:t>
      </w:r>
      <w:r w:rsidRPr="00D34265">
        <w:rPr>
          <w:rFonts w:ascii="Times New Roman" w:hAnsi="Times New Roman"/>
          <w:color w:val="000000" w:themeColor="text1"/>
          <w:sz w:val="28"/>
          <w:szCs w:val="28"/>
        </w:rPr>
        <w:t>ГАУЗ «ОДКБ»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Pr="00D34265">
        <w:rPr>
          <w:rFonts w:ascii="Times New Roman" w:hAnsi="Times New Roman"/>
          <w:color w:val="000000" w:themeColor="text1"/>
          <w:sz w:val="28"/>
          <w:szCs w:val="28"/>
        </w:rPr>
        <w:t xml:space="preserve">ФГАУ МНТК «Микрохирургия глаза» им. </w:t>
      </w:r>
      <w:proofErr w:type="spellStart"/>
      <w:r w:rsidRPr="00D34265">
        <w:rPr>
          <w:rFonts w:ascii="Times New Roman" w:hAnsi="Times New Roman"/>
          <w:color w:val="000000" w:themeColor="text1"/>
          <w:sz w:val="28"/>
          <w:szCs w:val="28"/>
        </w:rPr>
        <w:t>С.Н.Федорова</w:t>
      </w:r>
      <w:proofErr w:type="spellEnd"/>
      <w:r w:rsidRPr="00D34265">
        <w:rPr>
          <w:rFonts w:ascii="Times New Roman" w:hAnsi="Times New Roman"/>
          <w:color w:val="000000" w:themeColor="text1"/>
          <w:sz w:val="28"/>
          <w:szCs w:val="28"/>
        </w:rPr>
        <w:t xml:space="preserve">" </w:t>
      </w:r>
      <w:r w:rsidRPr="006D6AF7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</w:t>
      </w:r>
      <w:r w:rsidRPr="006D6AF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812D1" w:rsidRDefault="00E812D1" w:rsidP="00E812D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56B26" w:rsidRDefault="00B56B26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588C" w:rsidRDefault="00FA03F9" w:rsidP="00B56B2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8</w:t>
      </w:r>
      <w:r w:rsidR="00B56B26" w:rsidRPr="00B56B26">
        <w:rPr>
          <w:rFonts w:ascii="Times New Roman" w:hAnsi="Times New Roman"/>
          <w:sz w:val="28"/>
        </w:rPr>
        <w:t xml:space="preserve">. </w:t>
      </w:r>
      <w:r w:rsidR="00B56B26">
        <w:rPr>
          <w:rFonts w:ascii="Times New Roman" w:hAnsi="Times New Roman"/>
          <w:sz w:val="28"/>
        </w:rPr>
        <w:t xml:space="preserve">Об утверждении </w:t>
      </w:r>
      <w:r w:rsidR="00B56B26" w:rsidRPr="00B56B26">
        <w:rPr>
          <w:rFonts w:ascii="Times New Roman" w:hAnsi="Times New Roman"/>
          <w:sz w:val="28"/>
        </w:rPr>
        <w:t>объем</w:t>
      </w:r>
      <w:r w:rsidR="00B56B26">
        <w:rPr>
          <w:rFonts w:ascii="Times New Roman" w:hAnsi="Times New Roman"/>
          <w:sz w:val="28"/>
        </w:rPr>
        <w:t>ов</w:t>
      </w:r>
      <w:r w:rsidR="00B56B26" w:rsidRPr="00B56B26">
        <w:rPr>
          <w:rFonts w:ascii="Times New Roman" w:hAnsi="Times New Roman"/>
          <w:sz w:val="28"/>
        </w:rPr>
        <w:t xml:space="preserve"> всех видов диспансеризации и профилактических медицинских осмотров отдельных категорий граждан </w:t>
      </w:r>
      <w:r w:rsidR="00CC1DF8">
        <w:rPr>
          <w:rFonts w:ascii="Times New Roman" w:hAnsi="Times New Roman"/>
          <w:sz w:val="28"/>
        </w:rPr>
        <w:t xml:space="preserve">и несовершеннолетних </w:t>
      </w:r>
      <w:r w:rsidR="00B56B26" w:rsidRPr="00B56B26">
        <w:rPr>
          <w:rFonts w:ascii="Times New Roman" w:hAnsi="Times New Roman"/>
          <w:sz w:val="28"/>
        </w:rPr>
        <w:t>(за исключением мероприятий</w:t>
      </w:r>
      <w:r w:rsidR="003F42C0">
        <w:rPr>
          <w:rFonts w:ascii="Times New Roman" w:hAnsi="Times New Roman"/>
          <w:sz w:val="28"/>
        </w:rPr>
        <w:t>,</w:t>
      </w:r>
      <w:r w:rsidR="00B56B26" w:rsidRPr="00B56B26">
        <w:rPr>
          <w:rFonts w:ascii="Times New Roman" w:hAnsi="Times New Roman"/>
          <w:sz w:val="28"/>
        </w:rPr>
        <w:t xml:space="preserve"> </w:t>
      </w:r>
      <w:r w:rsidR="00B56B26">
        <w:rPr>
          <w:rFonts w:ascii="Times New Roman" w:hAnsi="Times New Roman"/>
          <w:sz w:val="28"/>
        </w:rPr>
        <w:t xml:space="preserve">проводимых </w:t>
      </w:r>
      <w:r w:rsidR="00B56B26" w:rsidRPr="00B56B26">
        <w:rPr>
          <w:rFonts w:ascii="Times New Roman" w:hAnsi="Times New Roman"/>
          <w:sz w:val="28"/>
        </w:rPr>
        <w:t>в рамках 2 этапа диспансеризации)</w:t>
      </w:r>
      <w:r w:rsidR="00B56B26">
        <w:rPr>
          <w:rFonts w:ascii="Times New Roman" w:hAnsi="Times New Roman"/>
          <w:sz w:val="28"/>
        </w:rPr>
        <w:t xml:space="preserve"> на 2021год </w:t>
      </w:r>
      <w:r w:rsidR="00574987">
        <w:rPr>
          <w:rFonts w:ascii="Times New Roman" w:hAnsi="Times New Roman"/>
          <w:sz w:val="28"/>
        </w:rPr>
        <w:t>с целью</w:t>
      </w:r>
      <w:r w:rsidR="00B56B26">
        <w:rPr>
          <w:rFonts w:ascii="Times New Roman" w:hAnsi="Times New Roman"/>
          <w:sz w:val="28"/>
        </w:rPr>
        <w:t xml:space="preserve"> </w:t>
      </w:r>
      <w:r w:rsidR="00CD40B4">
        <w:rPr>
          <w:rFonts w:ascii="Times New Roman" w:hAnsi="Times New Roman"/>
          <w:color w:val="000000" w:themeColor="text1"/>
          <w:sz w:val="28"/>
          <w:szCs w:val="28"/>
        </w:rPr>
        <w:t>расчёта</w:t>
      </w:r>
      <w:r w:rsidR="00CD40B4" w:rsidRPr="00B56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D40B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сумм финансового обеспечения амбулаторно-поликлинической помощи по </w:t>
      </w:r>
      <w:proofErr w:type="spellStart"/>
      <w:r w:rsidR="00CD40B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CD40B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</w:t>
      </w:r>
      <w:r w:rsidR="00CD40B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CD40B4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40B4">
        <w:rPr>
          <w:rFonts w:ascii="Times New Roman" w:hAnsi="Times New Roman"/>
          <w:color w:val="000000" w:themeColor="text1"/>
          <w:sz w:val="28"/>
          <w:szCs w:val="28"/>
        </w:rPr>
        <w:t xml:space="preserve">а также </w:t>
      </w:r>
      <w:r w:rsidR="00B56B26" w:rsidRPr="00F030F1">
        <w:rPr>
          <w:rFonts w:ascii="Times New Roman" w:hAnsi="Times New Roman"/>
          <w:color w:val="000000" w:themeColor="text1"/>
          <w:sz w:val="28"/>
          <w:szCs w:val="28"/>
        </w:rPr>
        <w:t>расчета результатов оценки и премиальных сумм</w:t>
      </w:r>
      <w:r w:rsidR="00B56B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6B26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по итогам </w:t>
      </w:r>
      <w:r w:rsidR="00B56B2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работы амбулаторной службы медицинских организаций</w:t>
      </w:r>
      <w:r w:rsidR="00B56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D7B27" w:rsidRDefault="00ED7B27" w:rsidP="00ED7B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0B4F77" w:rsidRDefault="000B4F77" w:rsidP="00ED7B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4F77" w:rsidRDefault="00FA03F9" w:rsidP="000B4F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0B4F77">
        <w:rPr>
          <w:rFonts w:ascii="Times New Roman" w:hAnsi="Times New Roman"/>
          <w:bCs/>
          <w:sz w:val="28"/>
          <w:szCs w:val="28"/>
        </w:rPr>
        <w:t>. О к</w:t>
      </w:r>
      <w:r w:rsidR="000B4F77" w:rsidRPr="00301F70">
        <w:rPr>
          <w:rFonts w:ascii="Times New Roman" w:hAnsi="Times New Roman"/>
          <w:bCs/>
          <w:sz w:val="28"/>
          <w:szCs w:val="28"/>
        </w:rPr>
        <w:t>орректировк</w:t>
      </w:r>
      <w:r w:rsidR="000B4F77">
        <w:rPr>
          <w:rFonts w:ascii="Times New Roman" w:hAnsi="Times New Roman"/>
          <w:bCs/>
          <w:sz w:val="28"/>
          <w:szCs w:val="28"/>
        </w:rPr>
        <w:t>е</w:t>
      </w:r>
      <w:r w:rsidR="000B4F77"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="000B4F77"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="000B4F77"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 w:rsidR="000B4F77">
        <w:rPr>
          <w:rFonts w:ascii="Times New Roman" w:hAnsi="Times New Roman"/>
          <w:bCs/>
          <w:sz w:val="28"/>
          <w:szCs w:val="28"/>
        </w:rPr>
        <w:t>1</w:t>
      </w:r>
      <w:r w:rsidR="000B4F77"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574987">
        <w:rPr>
          <w:rFonts w:ascii="Times New Roman" w:hAnsi="Times New Roman"/>
          <w:bCs/>
          <w:sz w:val="28"/>
          <w:szCs w:val="28"/>
        </w:rPr>
        <w:t>,</w:t>
      </w:r>
      <w:r w:rsidR="000B4F77" w:rsidRPr="00301F70">
        <w:rPr>
          <w:rFonts w:ascii="Times New Roman" w:hAnsi="Times New Roman"/>
          <w:bCs/>
          <w:sz w:val="28"/>
          <w:szCs w:val="28"/>
        </w:rPr>
        <w:t xml:space="preserve"> </w:t>
      </w:r>
      <w:r w:rsidR="000B4F77">
        <w:rPr>
          <w:rFonts w:ascii="Times New Roman" w:hAnsi="Times New Roman"/>
          <w:bCs/>
          <w:sz w:val="28"/>
          <w:szCs w:val="28"/>
        </w:rPr>
        <w:t>по инициативе</w:t>
      </w:r>
      <w:r w:rsidR="000B4F77"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 w:rsidR="000B4F77">
        <w:rPr>
          <w:rFonts w:ascii="Times New Roman" w:hAnsi="Times New Roman"/>
          <w:bCs/>
          <w:sz w:val="28"/>
          <w:szCs w:val="28"/>
        </w:rPr>
        <w:t>:</w:t>
      </w:r>
    </w:p>
    <w:p w:rsidR="000B4F77" w:rsidRPr="007F041F" w:rsidRDefault="000B4F77" w:rsidP="000B4F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8E3E8C">
        <w:rPr>
          <w:rFonts w:ascii="Times New Roman" w:hAnsi="Times New Roman"/>
          <w:color w:val="000000" w:themeColor="text1"/>
          <w:sz w:val="28"/>
          <w:szCs w:val="28"/>
        </w:rPr>
        <w:t>ЭНД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B4F77" w:rsidRDefault="000B4F77" w:rsidP="000B4F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0B4F77" w:rsidRDefault="000B4F77" w:rsidP="000B4F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B4F77" w:rsidRDefault="000B4F77" w:rsidP="000B4F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B4F77" w:rsidRDefault="000B4F77" w:rsidP="000B4F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4F77" w:rsidRPr="00126CE5" w:rsidRDefault="000B4F77" w:rsidP="000B4F7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A03F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 w:rsidRPr="000B4F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E812D1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между кварталами для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ГАУЗ «</w:t>
      </w:r>
      <w:r w:rsidR="001C76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ООККВД»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</w:t>
      </w:r>
      <w:r w:rsidR="001C76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МО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26CE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26CE5" w:rsidRDefault="00126CE5" w:rsidP="00126CE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FA03F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FA03F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1.1-1.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FA03F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A333E3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 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FA03F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74987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февраль 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февраль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FA03F9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FA03F9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2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FA03F9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февраль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FA03F9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3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0312B" w:rsidRDefault="00B0312B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февраль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B0312B" w:rsidRDefault="00B0312B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Default="0011198E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Pr="002A363A" w:rsidRDefault="0011198E" w:rsidP="0011198E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11198E" w:rsidRDefault="0011198E" w:rsidP="0011198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0736CE" w:rsidRDefault="00FA03F9" w:rsidP="000736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11198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февраль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0736CE" w:rsidRPr="000736CE">
        <w:rPr>
          <w:rFonts w:ascii="Times New Roman" w:hAnsi="Times New Roman"/>
          <w:sz w:val="28"/>
          <w:szCs w:val="28"/>
        </w:rPr>
        <w:t xml:space="preserve"> </w:t>
      </w:r>
      <w:r w:rsidR="000736CE">
        <w:rPr>
          <w:rFonts w:ascii="Times New Roman" w:hAnsi="Times New Roman"/>
          <w:sz w:val="28"/>
          <w:szCs w:val="28"/>
        </w:rPr>
        <w:t>в соответствии с приложением 4 к настоящему протоколу.</w:t>
      </w:r>
    </w:p>
    <w:p w:rsidR="003F42C0" w:rsidRDefault="003F42C0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Default="0011198E" w:rsidP="0011198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1198E" w:rsidRDefault="0011198E" w:rsidP="00F10C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10CF9" w:rsidRPr="000B3794" w:rsidRDefault="00FA03F9" w:rsidP="00F10C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10CF9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10CF9"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="00F10CF9" w:rsidRPr="000B3794">
        <w:rPr>
          <w:rFonts w:ascii="Times New Roman" w:hAnsi="Times New Roman"/>
          <w:sz w:val="28"/>
          <w:szCs w:val="28"/>
        </w:rPr>
        <w:t xml:space="preserve">твержденных </w:t>
      </w:r>
      <w:r w:rsidR="00F10CF9">
        <w:rPr>
          <w:rFonts w:ascii="Times New Roman" w:hAnsi="Times New Roman"/>
          <w:sz w:val="28"/>
          <w:szCs w:val="28"/>
        </w:rPr>
        <w:t xml:space="preserve">Комиссией на 2021 год </w:t>
      </w:r>
      <w:r w:rsidR="00F10CF9" w:rsidRPr="000B3794">
        <w:rPr>
          <w:rFonts w:ascii="Times New Roman" w:hAnsi="Times New Roman"/>
          <w:sz w:val="28"/>
          <w:szCs w:val="28"/>
        </w:rPr>
        <w:t xml:space="preserve">объемов </w:t>
      </w:r>
      <w:r w:rsidR="00F10CF9">
        <w:rPr>
          <w:rFonts w:ascii="Times New Roman" w:hAnsi="Times New Roman"/>
          <w:sz w:val="28"/>
          <w:szCs w:val="28"/>
        </w:rPr>
        <w:t xml:space="preserve">предоставления медицинской помощи (решения от 30.12.2020 и от 29.01.2021гг.)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 w:rsidR="00F10CF9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F10CF9">
        <w:rPr>
          <w:rFonts w:ascii="Times New Roman" w:hAnsi="Times New Roman"/>
          <w:sz w:val="28"/>
          <w:szCs w:val="28"/>
        </w:rPr>
        <w:t xml:space="preserve"> принципу)). 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81EC6" w:rsidRPr="002A363A" w:rsidRDefault="00481EC6" w:rsidP="00481EC6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81EC6" w:rsidRDefault="00481EC6" w:rsidP="00481EC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481EC6" w:rsidRDefault="00FA03F9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481EC6">
        <w:rPr>
          <w:rFonts w:ascii="Times New Roman" w:hAnsi="Times New Roman"/>
          <w:color w:val="000000"/>
          <w:sz w:val="28"/>
          <w:szCs w:val="28"/>
        </w:rPr>
        <w:t>.1 Распределить у</w:t>
      </w:r>
      <w:r w:rsidR="00481EC6" w:rsidRPr="000B3794">
        <w:rPr>
          <w:rFonts w:ascii="Times New Roman" w:hAnsi="Times New Roman"/>
          <w:sz w:val="28"/>
          <w:szCs w:val="28"/>
        </w:rPr>
        <w:t>твержденны</w:t>
      </w:r>
      <w:r w:rsidR="00481EC6">
        <w:rPr>
          <w:rFonts w:ascii="Times New Roman" w:hAnsi="Times New Roman"/>
          <w:sz w:val="28"/>
          <w:szCs w:val="28"/>
        </w:rPr>
        <w:t>е</w:t>
      </w:r>
      <w:r w:rsidR="00481EC6" w:rsidRPr="000B3794">
        <w:rPr>
          <w:rFonts w:ascii="Times New Roman" w:hAnsi="Times New Roman"/>
          <w:sz w:val="28"/>
          <w:szCs w:val="28"/>
        </w:rPr>
        <w:t xml:space="preserve"> </w:t>
      </w:r>
      <w:r w:rsidR="00481EC6">
        <w:rPr>
          <w:rFonts w:ascii="Times New Roman" w:hAnsi="Times New Roman"/>
          <w:sz w:val="28"/>
          <w:szCs w:val="28"/>
        </w:rPr>
        <w:t xml:space="preserve">Комиссией решения от 30.12.2020 и от 29.01.2021гг.)  на 2021 год </w:t>
      </w:r>
      <w:r w:rsidR="00481EC6" w:rsidRPr="000B3794">
        <w:rPr>
          <w:rFonts w:ascii="Times New Roman" w:hAnsi="Times New Roman"/>
          <w:sz w:val="28"/>
          <w:szCs w:val="28"/>
        </w:rPr>
        <w:t>объем</w:t>
      </w:r>
      <w:r w:rsidR="00481EC6">
        <w:rPr>
          <w:rFonts w:ascii="Times New Roman" w:hAnsi="Times New Roman"/>
          <w:sz w:val="28"/>
          <w:szCs w:val="28"/>
        </w:rPr>
        <w:t>ы</w:t>
      </w:r>
      <w:r w:rsidR="00481EC6" w:rsidRPr="000B3794">
        <w:rPr>
          <w:rFonts w:ascii="Times New Roman" w:hAnsi="Times New Roman"/>
          <w:sz w:val="28"/>
          <w:szCs w:val="28"/>
        </w:rPr>
        <w:t xml:space="preserve"> </w:t>
      </w:r>
      <w:r w:rsidR="00481EC6">
        <w:rPr>
          <w:rFonts w:ascii="Times New Roman" w:hAnsi="Times New Roman"/>
          <w:sz w:val="28"/>
          <w:szCs w:val="28"/>
        </w:rPr>
        <w:t>предоставления медицинской помощи:</w:t>
      </w:r>
    </w:p>
    <w:p w:rsidR="00481EC6" w:rsidRDefault="00481EC6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 в соответствии с приложени</w:t>
      </w:r>
      <w:r w:rsidR="00F2560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м </w:t>
      </w:r>
      <w:r w:rsidR="003F42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367558">
        <w:rPr>
          <w:rFonts w:ascii="Times New Roman" w:hAnsi="Times New Roman"/>
          <w:sz w:val="28"/>
          <w:szCs w:val="28"/>
        </w:rPr>
        <w:t>к настоящему протоколу.</w:t>
      </w:r>
    </w:p>
    <w:p w:rsidR="00481EC6" w:rsidRDefault="00481EC6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15B92" w:rsidRPr="000E496F" w:rsidRDefault="00FA03F9" w:rsidP="00E15B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15B9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15B92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E15B92"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="00E15B92"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="00E15B92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 w:rsidR="00E15B92"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E15B92" w:rsidRDefault="00E15B92" w:rsidP="00E15B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3F1AFB" w:rsidRPr="009950EC" w:rsidRDefault="00FA03F9" w:rsidP="003F1A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50EC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B0801" w:rsidRPr="009950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9950EC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9950EC" w:rsidRPr="00941D0F">
        <w:rPr>
          <w:rFonts w:ascii="Times New Roman" w:hAnsi="Times New Roman"/>
          <w:color w:val="000000" w:themeColor="text1"/>
          <w:sz w:val="28"/>
          <w:szCs w:val="28"/>
        </w:rPr>
        <w:t>корректиров</w:t>
      </w:r>
      <w:r w:rsidR="009950EC"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="009950EC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950EC">
        <w:rPr>
          <w:rFonts w:ascii="Times New Roman" w:hAnsi="Times New Roman"/>
          <w:color w:val="000000" w:themeColor="text1"/>
          <w:sz w:val="28"/>
          <w:szCs w:val="28"/>
        </w:rPr>
        <w:t>объемы</w:t>
      </w:r>
      <w:r w:rsidR="009950EC"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="00822211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3F1AFB"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связи с </w:t>
      </w:r>
      <w:r w:rsidR="009950EC"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внесением изменений в Тарифное соглашение на 2021год в части изменения </w:t>
      </w:r>
      <w:proofErr w:type="spellStart"/>
      <w:r w:rsidR="009950EC" w:rsidRPr="009950EC">
        <w:rPr>
          <w:rFonts w:ascii="Times New Roman" w:hAnsi="Times New Roman"/>
          <w:color w:val="000000" w:themeColor="text1"/>
          <w:sz w:val="28"/>
          <w:szCs w:val="28"/>
        </w:rPr>
        <w:t>подушевых</w:t>
      </w:r>
      <w:proofErr w:type="spellEnd"/>
      <w:r w:rsidR="009950EC"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нормативов финансового обеспечения скорой медицинской помощи </w:t>
      </w:r>
      <w:r w:rsidR="00E15B92"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на 2021год </w:t>
      </w:r>
      <w:r w:rsidR="003F1AFB"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4300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F1AFB"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7067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1198E" w:rsidRPr="00487E9B" w:rsidRDefault="0011198E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4265" w:rsidRPr="00FA0C5B" w:rsidRDefault="00FA03F9" w:rsidP="00D3426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="00D34265" w:rsidRPr="006D6A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 w:rsidR="00D34265"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(АПП </w:t>
      </w:r>
      <w:proofErr w:type="spellStart"/>
      <w:r w:rsidR="00D34265" w:rsidRPr="006D6AF7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="00D34265" w:rsidRPr="006D6AF7">
        <w:rPr>
          <w:rFonts w:ascii="Times New Roman" w:hAnsi="Times New Roman"/>
          <w:color w:val="000000" w:themeColor="text1"/>
          <w:sz w:val="28"/>
          <w:szCs w:val="28"/>
        </w:rPr>
        <w:t>) на 202</w:t>
      </w:r>
      <w:r w:rsidR="00D3426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34265" w:rsidRPr="006D6AF7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D34265" w:rsidRPr="00D34265">
        <w:t xml:space="preserve"> </w:t>
      </w:r>
      <w:r w:rsidR="00D34265">
        <w:rPr>
          <w:rFonts w:ascii="Times New Roman" w:hAnsi="Times New Roman"/>
          <w:sz w:val="28"/>
          <w:szCs w:val="28"/>
        </w:rPr>
        <w:t>между</w:t>
      </w:r>
      <w:r w:rsidR="00D34265">
        <w:t xml:space="preserve"> </w:t>
      </w:r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>ГАУЗ «ОДКБ»</w:t>
      </w:r>
      <w:r w:rsidR="00D34265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 xml:space="preserve">ФГАУ МНТК «Микрохирургия глаза» им. </w:t>
      </w:r>
      <w:proofErr w:type="spellStart"/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>С.Н.Федорова</w:t>
      </w:r>
      <w:proofErr w:type="spellEnd"/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 xml:space="preserve">" </w:t>
      </w:r>
      <w:r w:rsidR="00D34265" w:rsidRPr="006D6AF7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МЗОО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</w:t>
      </w:r>
      <w:r w:rsidR="00D34265" w:rsidRPr="006D6AF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67558"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</w:t>
      </w:r>
      <w:r w:rsidR="00D34265" w:rsidRPr="00FA0C5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4265" w:rsidRDefault="00D34265" w:rsidP="00D3426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D34265" w:rsidRDefault="00D34265" w:rsidP="00D3426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4265" w:rsidRPr="00487E9B" w:rsidRDefault="00D34265" w:rsidP="00D3426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D34265" w:rsidRPr="00487E9B" w:rsidRDefault="00D34265" w:rsidP="00D3426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34265" w:rsidRDefault="00FA03F9" w:rsidP="00D34265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34265" w:rsidRPr="005E5FF1">
        <w:rPr>
          <w:rFonts w:ascii="Times New Roman" w:hAnsi="Times New Roman"/>
          <w:color w:val="000000"/>
          <w:sz w:val="28"/>
          <w:szCs w:val="28"/>
        </w:rPr>
        <w:t xml:space="preserve">.1 </w:t>
      </w:r>
      <w:r w:rsidR="00D34265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D34265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34265" w:rsidRPr="00BE49F4">
        <w:rPr>
          <w:rFonts w:ascii="Times New Roman" w:hAnsi="Times New Roman"/>
          <w:color w:val="000000"/>
          <w:sz w:val="28"/>
          <w:szCs w:val="28"/>
        </w:rPr>
        <w:t>амбулаторной медицинской помощи (</w:t>
      </w:r>
      <w:r w:rsidR="00D34265"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="00D34265"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="00D34265"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D34265">
        <w:rPr>
          <w:rFonts w:ascii="Times New Roman" w:hAnsi="Times New Roman"/>
          <w:color w:val="000000"/>
          <w:sz w:val="28"/>
          <w:szCs w:val="28"/>
        </w:rPr>
        <w:t>на 2021г.</w:t>
      </w:r>
      <w:r w:rsidR="00D34265" w:rsidRPr="00D34265">
        <w:rPr>
          <w:rFonts w:ascii="Times New Roman" w:hAnsi="Times New Roman"/>
          <w:sz w:val="28"/>
          <w:szCs w:val="28"/>
        </w:rPr>
        <w:t xml:space="preserve"> </w:t>
      </w:r>
      <w:r w:rsidR="00D34265">
        <w:rPr>
          <w:rFonts w:ascii="Times New Roman" w:hAnsi="Times New Roman"/>
          <w:sz w:val="28"/>
          <w:szCs w:val="28"/>
        </w:rPr>
        <w:t>между</w:t>
      </w:r>
      <w:r w:rsidR="00D34265">
        <w:t xml:space="preserve"> </w:t>
      </w:r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>ГАУЗ «ОДКБ»</w:t>
      </w:r>
      <w:r w:rsidR="00D34265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 xml:space="preserve">ФГАУ МНТК «Микрохирургия глаза» им. </w:t>
      </w:r>
      <w:proofErr w:type="spellStart"/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>С.Н.Федорова</w:t>
      </w:r>
      <w:proofErr w:type="spellEnd"/>
      <w:r w:rsidR="00D34265" w:rsidRPr="00D34265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D34265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D34265" w:rsidRPr="004D1C0B">
        <w:rPr>
          <w:rFonts w:ascii="Times New Roman" w:hAnsi="Times New Roman"/>
          <w:color w:val="000000"/>
          <w:sz w:val="28"/>
          <w:szCs w:val="28"/>
        </w:rPr>
        <w:t xml:space="preserve">соответствии с приложением </w:t>
      </w:r>
      <w:r w:rsidR="00A43006">
        <w:rPr>
          <w:rFonts w:ascii="Times New Roman" w:hAnsi="Times New Roman"/>
          <w:color w:val="000000"/>
          <w:sz w:val="28"/>
          <w:szCs w:val="28"/>
        </w:rPr>
        <w:t>7</w:t>
      </w:r>
      <w:r w:rsidR="00D34265"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="00D34265"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D34265" w:rsidRDefault="00D34265" w:rsidP="00D34265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34265" w:rsidRDefault="00D34265" w:rsidP="00D3426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34265" w:rsidRDefault="00D34265" w:rsidP="00D3426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C1DF8" w:rsidRDefault="00CC1DF8" w:rsidP="00CC1DF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8</w:t>
      </w:r>
      <w:r w:rsidRPr="00B56B26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Об утверждении </w:t>
      </w:r>
      <w:r w:rsidRPr="00B56B26">
        <w:rPr>
          <w:rFonts w:ascii="Times New Roman" w:hAnsi="Times New Roman"/>
          <w:sz w:val="28"/>
        </w:rPr>
        <w:t>объем</w:t>
      </w:r>
      <w:r>
        <w:rPr>
          <w:rFonts w:ascii="Times New Roman" w:hAnsi="Times New Roman"/>
          <w:sz w:val="28"/>
        </w:rPr>
        <w:t>ов</w:t>
      </w:r>
      <w:r w:rsidRPr="00B56B26">
        <w:rPr>
          <w:rFonts w:ascii="Times New Roman" w:hAnsi="Times New Roman"/>
          <w:sz w:val="28"/>
        </w:rPr>
        <w:t xml:space="preserve"> всех видов диспансеризации и профилактических медицинских осмотров отдельных категорий граждан </w:t>
      </w:r>
      <w:r>
        <w:rPr>
          <w:rFonts w:ascii="Times New Roman" w:hAnsi="Times New Roman"/>
          <w:sz w:val="28"/>
        </w:rPr>
        <w:t xml:space="preserve">и несовершеннолетних </w:t>
      </w:r>
      <w:r w:rsidRPr="00B56B26">
        <w:rPr>
          <w:rFonts w:ascii="Times New Roman" w:hAnsi="Times New Roman"/>
          <w:sz w:val="28"/>
        </w:rPr>
        <w:t>(за исключением мероприятий</w:t>
      </w:r>
      <w:r>
        <w:rPr>
          <w:rFonts w:ascii="Times New Roman" w:hAnsi="Times New Roman"/>
          <w:sz w:val="28"/>
        </w:rPr>
        <w:t>,</w:t>
      </w:r>
      <w:r w:rsidRPr="00B56B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проводимых </w:t>
      </w:r>
      <w:r w:rsidRPr="00B56B26">
        <w:rPr>
          <w:rFonts w:ascii="Times New Roman" w:hAnsi="Times New Roman"/>
          <w:sz w:val="28"/>
        </w:rPr>
        <w:t>в рамках 2 этапа диспансеризации)</w:t>
      </w:r>
      <w:r>
        <w:rPr>
          <w:rFonts w:ascii="Times New Roman" w:hAnsi="Times New Roman"/>
          <w:sz w:val="28"/>
        </w:rPr>
        <w:t xml:space="preserve"> на 2021год с целью </w:t>
      </w:r>
      <w:r>
        <w:rPr>
          <w:rFonts w:ascii="Times New Roman" w:hAnsi="Times New Roman"/>
          <w:color w:val="000000" w:themeColor="text1"/>
          <w:sz w:val="28"/>
          <w:szCs w:val="28"/>
        </w:rPr>
        <w:t>расчёта</w:t>
      </w:r>
      <w:r w:rsidRPr="00B56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сумм финансового обеспечения амбулаторно-поликлинической помощи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также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>расчета результатов оценки и премиальных сумм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по итогам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работы амбулаторной службы медицинских организаций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C1DF8" w:rsidRDefault="00CC1DF8" w:rsidP="00CC1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3F42C0" w:rsidRDefault="003F42C0" w:rsidP="0011198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2C0" w:rsidRPr="002A363A" w:rsidRDefault="003F42C0" w:rsidP="003F42C0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3F42C0" w:rsidRDefault="003F42C0" w:rsidP="003F42C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7527BC" w:rsidRPr="009A2E42" w:rsidRDefault="00FA03F9" w:rsidP="007527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36C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F42C0" w:rsidRPr="000736CE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C771C7" w:rsidRPr="000736CE">
        <w:rPr>
          <w:rFonts w:ascii="Times New Roman" w:hAnsi="Times New Roman"/>
          <w:color w:val="000000" w:themeColor="text1"/>
          <w:sz w:val="28"/>
          <w:szCs w:val="28"/>
        </w:rPr>
        <w:t>В связи с</w:t>
      </w:r>
      <w:r w:rsidR="000736CE" w:rsidRPr="000736CE">
        <w:rPr>
          <w:rFonts w:ascii="Times New Roman" w:hAnsi="Times New Roman"/>
          <w:color w:val="000000" w:themeColor="text1"/>
          <w:sz w:val="28"/>
          <w:szCs w:val="28"/>
        </w:rPr>
        <w:t xml:space="preserve"> внесением </w:t>
      </w:r>
      <w:r w:rsidR="00C771C7" w:rsidRPr="000736CE">
        <w:rPr>
          <w:rFonts w:ascii="Times New Roman" w:hAnsi="Times New Roman"/>
          <w:color w:val="000000" w:themeColor="text1"/>
          <w:sz w:val="28"/>
          <w:szCs w:val="28"/>
        </w:rPr>
        <w:t>изменени</w:t>
      </w:r>
      <w:r w:rsidR="000736CE" w:rsidRPr="000736CE">
        <w:rPr>
          <w:rFonts w:ascii="Times New Roman" w:hAnsi="Times New Roman"/>
          <w:color w:val="000000" w:themeColor="text1"/>
          <w:sz w:val="28"/>
          <w:szCs w:val="28"/>
        </w:rPr>
        <w:t>й в Тарифное соглашение</w:t>
      </w:r>
      <w:r w:rsidR="00C771C7" w:rsidRPr="000736CE">
        <w:rPr>
          <w:rFonts w:ascii="Times New Roman" w:hAnsi="Times New Roman"/>
          <w:color w:val="000000" w:themeColor="text1"/>
          <w:sz w:val="28"/>
          <w:szCs w:val="28"/>
        </w:rPr>
        <w:t xml:space="preserve"> на 2021г. </w:t>
      </w:r>
      <w:r w:rsidR="007527BC" w:rsidRPr="000736CE">
        <w:rPr>
          <w:rFonts w:ascii="Times New Roman" w:hAnsi="Times New Roman"/>
          <w:color w:val="000000" w:themeColor="text1"/>
          <w:sz w:val="28"/>
          <w:szCs w:val="28"/>
        </w:rPr>
        <w:t xml:space="preserve"> в части расчёта</w:t>
      </w:r>
      <w:r w:rsidR="007527BC" w:rsidRPr="000736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сумм финансового обеспечения амбулаторно-поликлинической помощи по </w:t>
      </w:r>
      <w:proofErr w:type="spellStart"/>
      <w:r w:rsidR="007527BC" w:rsidRPr="000736C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527BC" w:rsidRPr="000736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527B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принципу для медицинских организаций – балансодержателей</w:t>
      </w:r>
      <w:r w:rsidR="007527BC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7527BC" w:rsidRPr="007527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27BC">
        <w:rPr>
          <w:rFonts w:ascii="Times New Roman" w:hAnsi="Times New Roman"/>
          <w:color w:val="000000" w:themeColor="text1"/>
          <w:sz w:val="28"/>
          <w:szCs w:val="28"/>
        </w:rPr>
        <w:t xml:space="preserve">а также </w:t>
      </w:r>
      <w:r w:rsidR="007527BC" w:rsidRPr="00F030F1">
        <w:rPr>
          <w:rFonts w:ascii="Times New Roman" w:hAnsi="Times New Roman"/>
          <w:color w:val="000000" w:themeColor="text1"/>
          <w:sz w:val="28"/>
          <w:szCs w:val="28"/>
        </w:rPr>
        <w:t>расчета результатов оценки и премиальных сумм</w:t>
      </w:r>
      <w:r w:rsidR="007527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27BC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по итогам </w:t>
      </w:r>
      <w:r w:rsidR="007527B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работы амбулаторной службы медицинских организаций</w:t>
      </w:r>
      <w:r w:rsidR="007527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утвердить </w:t>
      </w:r>
      <w:r w:rsidR="007527BC" w:rsidRPr="00B56B26">
        <w:rPr>
          <w:rFonts w:ascii="Times New Roman" w:hAnsi="Times New Roman"/>
          <w:sz w:val="28"/>
        </w:rPr>
        <w:t>объем</w:t>
      </w:r>
      <w:r w:rsidR="007527BC">
        <w:rPr>
          <w:rFonts w:ascii="Times New Roman" w:hAnsi="Times New Roman"/>
          <w:sz w:val="28"/>
        </w:rPr>
        <w:t>ы</w:t>
      </w:r>
      <w:r w:rsidR="007527BC" w:rsidRPr="00B56B26">
        <w:rPr>
          <w:rFonts w:ascii="Times New Roman" w:hAnsi="Times New Roman"/>
          <w:sz w:val="28"/>
        </w:rPr>
        <w:t xml:space="preserve"> всех видов диспансеризации и профилактических медицинских осмотров отдельных категорий граждан</w:t>
      </w:r>
      <w:r w:rsidR="00CC1DF8">
        <w:rPr>
          <w:rFonts w:ascii="Times New Roman" w:hAnsi="Times New Roman"/>
          <w:sz w:val="28"/>
        </w:rPr>
        <w:t xml:space="preserve"> и </w:t>
      </w:r>
      <w:proofErr w:type="spellStart"/>
      <w:r w:rsidR="00CC1DF8">
        <w:rPr>
          <w:rFonts w:ascii="Times New Roman" w:hAnsi="Times New Roman"/>
          <w:sz w:val="28"/>
        </w:rPr>
        <w:t>несовершшенолетних</w:t>
      </w:r>
      <w:proofErr w:type="spellEnd"/>
      <w:r w:rsidR="007527BC" w:rsidRPr="00B56B26">
        <w:rPr>
          <w:rFonts w:ascii="Times New Roman" w:hAnsi="Times New Roman"/>
          <w:sz w:val="28"/>
        </w:rPr>
        <w:t xml:space="preserve"> (за исключением мероприятий</w:t>
      </w:r>
      <w:r w:rsidR="007527BC">
        <w:rPr>
          <w:rFonts w:ascii="Times New Roman" w:hAnsi="Times New Roman"/>
          <w:sz w:val="28"/>
        </w:rPr>
        <w:t>,</w:t>
      </w:r>
      <w:r w:rsidR="007527BC" w:rsidRPr="00B56B26">
        <w:rPr>
          <w:rFonts w:ascii="Times New Roman" w:hAnsi="Times New Roman"/>
          <w:sz w:val="28"/>
        </w:rPr>
        <w:t xml:space="preserve"> </w:t>
      </w:r>
      <w:r w:rsidR="007527BC">
        <w:rPr>
          <w:rFonts w:ascii="Times New Roman" w:hAnsi="Times New Roman"/>
          <w:sz w:val="28"/>
        </w:rPr>
        <w:t xml:space="preserve">проводимых </w:t>
      </w:r>
      <w:r w:rsidR="007527BC" w:rsidRPr="00B56B26">
        <w:rPr>
          <w:rFonts w:ascii="Times New Roman" w:hAnsi="Times New Roman"/>
          <w:sz w:val="28"/>
        </w:rPr>
        <w:t>в рамках 2 этапа диспансеризации)</w:t>
      </w:r>
      <w:r w:rsidR="007527BC">
        <w:rPr>
          <w:rFonts w:ascii="Times New Roman" w:hAnsi="Times New Roman"/>
          <w:sz w:val="28"/>
        </w:rPr>
        <w:t xml:space="preserve"> на 2021год </w:t>
      </w:r>
      <w:r w:rsidR="007527BC" w:rsidRPr="009A2E42">
        <w:rPr>
          <w:rFonts w:ascii="Times New Roman" w:hAnsi="Times New Roman"/>
          <w:color w:val="000000"/>
          <w:sz w:val="28"/>
          <w:szCs w:val="28"/>
        </w:rPr>
        <w:t>в соответствии с приложени</w:t>
      </w:r>
      <w:r w:rsidR="007527BC">
        <w:rPr>
          <w:rFonts w:ascii="Times New Roman" w:hAnsi="Times New Roman"/>
          <w:color w:val="000000"/>
          <w:sz w:val="28"/>
          <w:szCs w:val="28"/>
        </w:rPr>
        <w:t xml:space="preserve">ем </w:t>
      </w:r>
      <w:r w:rsidR="007527BC" w:rsidRPr="009A2E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006">
        <w:rPr>
          <w:rFonts w:ascii="Times New Roman" w:hAnsi="Times New Roman"/>
          <w:color w:val="000000"/>
          <w:sz w:val="28"/>
          <w:szCs w:val="28"/>
        </w:rPr>
        <w:t>8</w:t>
      </w:r>
      <w:r w:rsidR="007527BC"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</w:p>
    <w:p w:rsidR="00C771C7" w:rsidRDefault="00C771C7" w:rsidP="00C771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42C0" w:rsidRDefault="003F42C0" w:rsidP="00C771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  <w:bookmarkStart w:id="0" w:name="_GoBack"/>
      <w:bookmarkEnd w:id="0"/>
    </w:p>
    <w:p w:rsidR="001C76D6" w:rsidRDefault="001C76D6" w:rsidP="00C771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74987" w:rsidRDefault="00574987" w:rsidP="005749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,</w:t>
      </w:r>
      <w:r w:rsidRPr="00301F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574987" w:rsidRPr="007F041F" w:rsidRDefault="00574987" w:rsidP="005749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ЭНД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74987" w:rsidRDefault="00574987" w:rsidP="005749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574987" w:rsidRDefault="00574987" w:rsidP="005749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74987" w:rsidRDefault="00574987" w:rsidP="0057498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B4F77" w:rsidRDefault="000B4F77" w:rsidP="00C771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76D6" w:rsidRPr="00487E9B" w:rsidRDefault="001C76D6" w:rsidP="001C76D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C76D6" w:rsidRPr="00487E9B" w:rsidRDefault="001C76D6" w:rsidP="001C76D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C76D6" w:rsidRPr="007F041F" w:rsidRDefault="00FA03F9" w:rsidP="001C76D6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C76D6" w:rsidRPr="00BC477B">
        <w:rPr>
          <w:rFonts w:ascii="Times New Roman" w:hAnsi="Times New Roman"/>
          <w:sz w:val="28"/>
          <w:szCs w:val="28"/>
        </w:rPr>
        <w:t xml:space="preserve">.1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>Скорректировать объемы предоставления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 w:rsidR="001C76D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 xml:space="preserve">по блоку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8E3E8C"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A43006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1C76D6"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C76D6" w:rsidRPr="007F041F" w:rsidRDefault="00FA03F9" w:rsidP="001C76D6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 w:rsidR="001C76D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 xml:space="preserve">по блоку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43006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1C76D6"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C76D6" w:rsidRDefault="00FA03F9" w:rsidP="001C76D6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 w:rsidR="001C76D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C76D6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 xml:space="preserve">по блоку 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1C76D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4300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C76D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1C76D6"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26CE5" w:rsidRPr="007F041F" w:rsidRDefault="00126CE5" w:rsidP="001C76D6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72AB3" w:rsidRPr="00BB6EF4" w:rsidRDefault="00126CE5" w:rsidP="00472AB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</w:t>
      </w:r>
      <w:r w:rsidR="00472AB3">
        <w:rPr>
          <w:rFonts w:ascii="Times New Roman" w:hAnsi="Times New Roman"/>
          <w:color w:val="000000" w:themeColor="text1"/>
          <w:sz w:val="28"/>
          <w:szCs w:val="28"/>
        </w:rPr>
        <w:t xml:space="preserve">Варавва Л.Б. </w:t>
      </w:r>
      <w:r w:rsidR="00C65AE7" w:rsidRPr="00BB6EF4">
        <w:rPr>
          <w:rFonts w:ascii="Times New Roman" w:hAnsi="Times New Roman"/>
          <w:color w:val="000000" w:themeColor="text1"/>
          <w:sz w:val="28"/>
          <w:szCs w:val="28"/>
        </w:rPr>
        <w:t>воздержал</w:t>
      </w:r>
      <w:r w:rsidR="00C65AE7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C65AE7" w:rsidRPr="00BB6EF4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C65AE7">
        <w:rPr>
          <w:rFonts w:ascii="Times New Roman" w:hAnsi="Times New Roman"/>
          <w:color w:val="000000" w:themeColor="text1"/>
          <w:sz w:val="28"/>
          <w:szCs w:val="28"/>
        </w:rPr>
        <w:t xml:space="preserve">, выразив пожелания о более тщательном подходе к планированию во избежание массовых (по всем МО) корректировок уже в </w:t>
      </w:r>
      <w:r w:rsidR="003A5608">
        <w:rPr>
          <w:rFonts w:ascii="Times New Roman" w:hAnsi="Times New Roman"/>
          <w:color w:val="000000" w:themeColor="text1"/>
          <w:sz w:val="28"/>
          <w:szCs w:val="28"/>
        </w:rPr>
        <w:t>начале года</w:t>
      </w:r>
      <w:r w:rsidR="00472AB3" w:rsidRPr="00BB6EF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76D6" w:rsidRDefault="001C76D6" w:rsidP="00472A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74987" w:rsidRPr="00126CE5" w:rsidRDefault="00574987" w:rsidP="0057498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 w:rsidRPr="000B4F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между кварталами для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ГАУЗ «ООККВД»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МО.</w:t>
      </w:r>
      <w:r w:rsidRPr="00126CE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74987" w:rsidRDefault="00574987" w:rsidP="0057498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126CE5" w:rsidRDefault="00126CE5" w:rsidP="00126CE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26CE5" w:rsidRPr="00487E9B" w:rsidRDefault="00126CE5" w:rsidP="00126CE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26CE5" w:rsidRPr="00487E9B" w:rsidRDefault="00126CE5" w:rsidP="00126CE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626D7" w:rsidRDefault="00126CE5" w:rsidP="00B626D7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6CE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A03F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26CE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A03F9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 w:rsidRPr="000B4F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между кварталами для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ГАУЗ «ООККВД»</w:t>
      </w:r>
      <w:r w:rsidR="00B626D7" w:rsidRPr="00B626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626D7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B626D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4300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626D7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B626D7"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C76D6" w:rsidRDefault="001C76D6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26CE5" w:rsidRDefault="00126CE5" w:rsidP="00126C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26CE5" w:rsidRDefault="00126CE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26CE5" w:rsidRPr="009C7307" w:rsidRDefault="00126CE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3D3FE0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3D3FE0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1DF8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287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0674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6050"/>
    <w:rsid w:val="0075675C"/>
    <w:rsid w:val="007570C6"/>
    <w:rsid w:val="00757A2C"/>
    <w:rsid w:val="00757C75"/>
    <w:rsid w:val="00757CEA"/>
    <w:rsid w:val="00757EB6"/>
    <w:rsid w:val="00763BA2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1DF8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8705"/>
    <o:shapelayout v:ext="edit">
      <o:idmap v:ext="edit" data="1"/>
    </o:shapelayout>
  </w:shapeDefaults>
  <w:decimalSymbol w:val=","/>
  <w:listSeparator w:val=";"/>
  <w14:docId w14:val="74ECA42B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12337</TotalTime>
  <Pages>7</Pages>
  <Words>1447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285</cp:revision>
  <cp:lastPrinted>2020-03-30T10:52:00Z</cp:lastPrinted>
  <dcterms:created xsi:type="dcterms:W3CDTF">2020-03-24T11:44:00Z</dcterms:created>
  <dcterms:modified xsi:type="dcterms:W3CDTF">2021-03-09T05:46:00Z</dcterms:modified>
</cp:coreProperties>
</file>